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BF7F9"/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52"/>
        <w:gridCol w:w="5040"/>
        <w:gridCol w:w="4248"/>
      </w:tblGrid>
      <w:tr w:rsidR="00631F2F" w:rsidTr="00631F2F">
        <w:tc>
          <w:tcPr>
            <w:tcW w:w="4752" w:type="dxa"/>
          </w:tcPr>
          <w:p w:rsidR="00631F2F" w:rsidRDefault="00631F2F" w:rsidP="00631F2F">
            <w:pPr>
              <w:bidi/>
            </w:pPr>
            <w:r>
              <w:t xml:space="preserve"> </w:t>
            </w:r>
          </w:p>
          <w:p w:rsidR="00631F2F" w:rsidRDefault="00631F2F" w:rsidP="00631F2F">
            <w:pPr>
              <w:bidi/>
            </w:pPr>
            <w:r w:rsidRPr="00631F2F">
              <w:rPr>
                <w:rFonts w:cs="Arial"/>
                <w:rtl/>
              </w:rPr>
              <w:drawing>
                <wp:inline distT="0" distB="0" distL="0" distR="0">
                  <wp:extent cx="2981325" cy="612457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612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2F" w:rsidRDefault="00631F2F" w:rsidP="00631F2F">
            <w:pPr>
              <w:bidi/>
              <w:rPr>
                <w:rtl/>
              </w:rPr>
            </w:pPr>
          </w:p>
        </w:tc>
        <w:tc>
          <w:tcPr>
            <w:tcW w:w="5040" w:type="dxa"/>
          </w:tcPr>
          <w:p w:rsidR="00631F2F" w:rsidRDefault="00631F2F" w:rsidP="00631F2F">
            <w:pPr>
              <w:bidi/>
            </w:pPr>
          </w:p>
          <w:p w:rsidR="00631F2F" w:rsidRDefault="00631F2F" w:rsidP="00631F2F">
            <w:pPr>
              <w:bidi/>
            </w:pPr>
          </w:p>
          <w:p w:rsidR="00631F2F" w:rsidRDefault="00631F2F" w:rsidP="00631F2F">
            <w:pPr>
              <w:bidi/>
              <w:rPr>
                <w:rtl/>
              </w:rPr>
            </w:pPr>
            <w:r>
              <w:rPr>
                <w:noProof/>
                <w:rtl/>
              </w:rPr>
              <w:pict>
                <v:roundrect id="_x0000_s1026" style="position:absolute;left:0;text-align:left;margin-left:28.2pt;margin-top:348.75pt;width:184.5pt;height:139.5pt;z-index:251658240" arcsize="10923f" fillcolor="#92cddc [1944]" strokecolor="#4f81bd [3204]">
                  <v:textbox>
                    <w:txbxContent>
                      <w:p w:rsidR="00631F2F" w:rsidRDefault="00631F2F" w:rsidP="00631F2F">
                        <w:pPr>
                          <w:jc w:val="center"/>
                          <w:rPr>
                            <w:rFonts w:cs="B Homa" w:hint="cs"/>
                            <w:b/>
                            <w:bCs/>
                            <w:rtl/>
                            <w:lang w:bidi="fa-IR"/>
                          </w:rPr>
                        </w:pPr>
                        <w:r w:rsidRPr="00631F2F">
                          <w:rPr>
                            <w:rFonts w:cs="B Homa" w:hint="cs"/>
                            <w:b/>
                            <w:bCs/>
                            <w:rtl/>
                            <w:lang w:bidi="fa-IR"/>
                          </w:rPr>
                          <w:t>بیمارستان تخصصی و فوق تخصصی</w:t>
                        </w:r>
                      </w:p>
                      <w:p w:rsidR="00631F2F" w:rsidRDefault="00631F2F" w:rsidP="00631F2F">
                        <w:pPr>
                          <w:jc w:val="center"/>
                          <w:rPr>
                            <w:rFonts w:cs="B Homa" w:hint="cs"/>
                            <w:b/>
                            <w:bCs/>
                            <w:rtl/>
                            <w:lang w:bidi="fa-IR"/>
                          </w:rPr>
                        </w:pPr>
                        <w:r w:rsidRPr="00631F2F">
                          <w:rPr>
                            <w:rFonts w:cs="B Homa" w:hint="cs"/>
                            <w:b/>
                            <w:bCs/>
                            <w:rtl/>
                            <w:lang w:bidi="fa-IR"/>
                          </w:rPr>
                          <w:t xml:space="preserve"> آیت ا..موسوی</w:t>
                        </w:r>
                      </w:p>
                      <w:p w:rsidR="00631F2F" w:rsidRPr="00631F2F" w:rsidRDefault="00631F2F" w:rsidP="00631F2F">
                        <w:pPr>
                          <w:jc w:val="center"/>
                          <w:rPr>
                            <w:rFonts w:cs="B Homa"/>
                            <w:b/>
                            <w:bCs/>
                            <w:sz w:val="36"/>
                            <w:szCs w:val="36"/>
                            <w:lang w:bidi="fa-IR"/>
                          </w:rPr>
                        </w:pPr>
                        <w:r w:rsidRPr="00631F2F">
                          <w:rPr>
                            <w:rFonts w:cs="B Homa"/>
                            <w:b/>
                            <w:bCs/>
                            <w:sz w:val="44"/>
                            <w:szCs w:val="44"/>
                            <w:lang w:bidi="fa-IR"/>
                          </w:rPr>
                          <w:t>www.zums.ac.ir</w:t>
                        </w:r>
                      </w:p>
                    </w:txbxContent>
                  </v:textbox>
                </v:roundrect>
              </w:pict>
            </w:r>
            <w:r w:rsidRPr="00631F2F">
              <w:rPr>
                <w:rFonts w:cs="Arial"/>
                <w:rtl/>
              </w:rPr>
              <w:drawing>
                <wp:inline distT="0" distB="0" distL="0" distR="0">
                  <wp:extent cx="3009900" cy="4467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446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2F" w:rsidRDefault="00631F2F" w:rsidP="00631F2F">
            <w:pPr>
              <w:bidi/>
              <w:rPr>
                <w:rtl/>
              </w:rPr>
            </w:pPr>
          </w:p>
          <w:p w:rsidR="00631F2F" w:rsidRPr="00631F2F" w:rsidRDefault="00631F2F" w:rsidP="00631F2F">
            <w:pPr>
              <w:tabs>
                <w:tab w:val="left" w:pos="1329"/>
              </w:tabs>
              <w:bidi/>
              <w:rPr>
                <w:rtl/>
              </w:rPr>
            </w:pPr>
            <w:r>
              <w:rPr>
                <w:rtl/>
              </w:rPr>
              <w:tab/>
            </w:r>
          </w:p>
        </w:tc>
        <w:tc>
          <w:tcPr>
            <w:tcW w:w="4248" w:type="dxa"/>
          </w:tcPr>
          <w:p w:rsidR="00631F2F" w:rsidRDefault="00631F2F" w:rsidP="00631F2F">
            <w:pPr>
              <w:bidi/>
            </w:pPr>
          </w:p>
          <w:p w:rsidR="00AE4EDE" w:rsidRDefault="00AE4EDE" w:rsidP="00AE4EDE">
            <w:pPr>
              <w:bidi/>
              <w:jc w:val="center"/>
              <w:rPr>
                <w:rtl/>
              </w:rPr>
            </w:pPr>
            <w:r w:rsidRPr="00AE4EDE">
              <w:rPr>
                <w:rFonts w:cs="Arial"/>
                <w:rtl/>
              </w:rPr>
              <w:drawing>
                <wp:inline distT="0" distB="0" distL="0" distR="0">
                  <wp:extent cx="2333625" cy="695325"/>
                  <wp:effectExtent l="19050" t="0" r="9525" b="0"/>
                  <wp:docPr id="10" name="Picture 3" descr="C:\Users\r.yoneslo\Desktop\zumsblue_banner_right_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.yoneslo\Desktop\zumsblue_banner_right_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EDE" w:rsidRDefault="00AE4EDE" w:rsidP="00AE4EDE">
            <w:pPr>
              <w:bidi/>
              <w:rPr>
                <w:rtl/>
              </w:rPr>
            </w:pPr>
          </w:p>
          <w:p w:rsidR="00AE4EDE" w:rsidRDefault="00AE4EDE" w:rsidP="00AE4EDE">
            <w:pPr>
              <w:bidi/>
              <w:rPr>
                <w:rtl/>
              </w:rPr>
            </w:pPr>
          </w:p>
          <w:p w:rsidR="00AE4EDE" w:rsidRDefault="00AE4EDE" w:rsidP="00AE4EDE">
            <w:pPr>
              <w:bidi/>
              <w:rPr>
                <w:rtl/>
              </w:rPr>
            </w:pPr>
          </w:p>
          <w:p w:rsidR="00AE4EDE" w:rsidRPr="006C7D19" w:rsidRDefault="00AE4EDE" w:rsidP="00AE4EDE">
            <w:pPr>
              <w:bidi/>
              <w:jc w:val="center"/>
              <w:rPr>
                <w:rFonts w:ascii="B Roya,Bold" w:cs="B Roya,Bold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E4EDE">
              <w:rPr>
                <w:rFonts w:ascii="B Roya,Bold" w:cs="B Roya,Bold" w:hint="cs"/>
                <w:b/>
                <w:bCs/>
                <w:color w:val="984806" w:themeColor="accent6" w:themeShade="80"/>
                <w:sz w:val="36"/>
                <w:szCs w:val="36"/>
                <w:rtl/>
              </w:rPr>
              <w:t>واحدآموزش سلامت</w:t>
            </w:r>
          </w:p>
          <w:p w:rsidR="00AE4EDE" w:rsidRDefault="00AE4EDE" w:rsidP="00AE4EDE">
            <w:pPr>
              <w:bidi/>
              <w:jc w:val="center"/>
            </w:pPr>
          </w:p>
          <w:p w:rsidR="00AE4EDE" w:rsidRDefault="00AE4EDE" w:rsidP="00AE4EDE">
            <w:pPr>
              <w:bidi/>
              <w:jc w:val="center"/>
            </w:pPr>
          </w:p>
          <w:p w:rsidR="00AE4EDE" w:rsidRPr="00AE4EDE" w:rsidRDefault="00AE4EDE" w:rsidP="00AE4EDE">
            <w:pPr>
              <w:bidi/>
              <w:jc w:val="center"/>
              <w:rPr>
                <w:rFonts w:cs="B Homa" w:hint="cs"/>
                <w:b/>
                <w:bCs/>
                <w:sz w:val="96"/>
                <w:szCs w:val="96"/>
                <w:rtl/>
                <w:lang w:bidi="fa-IR"/>
              </w:rPr>
            </w:pPr>
            <w:r w:rsidRPr="00AE4EDE">
              <w:rPr>
                <w:rFonts w:cs="B Homa" w:hint="cs"/>
                <w:b/>
                <w:bCs/>
                <w:sz w:val="96"/>
                <w:szCs w:val="96"/>
                <w:rtl/>
                <w:lang w:bidi="fa-IR"/>
              </w:rPr>
              <w:t xml:space="preserve">بهداشت </w:t>
            </w:r>
            <w:r w:rsidRPr="00AE4EDE">
              <w:rPr>
                <w:rFonts w:cs="B Homa" w:hint="cs"/>
                <w:b/>
                <w:bCs/>
                <w:sz w:val="56"/>
                <w:szCs w:val="56"/>
                <w:rtl/>
                <w:lang w:bidi="fa-IR"/>
              </w:rPr>
              <w:t>و</w:t>
            </w:r>
            <w:r>
              <w:rPr>
                <w:rFonts w:cs="B Homa" w:hint="cs"/>
                <w:b/>
                <w:bCs/>
                <w:sz w:val="56"/>
                <w:szCs w:val="56"/>
                <w:rtl/>
                <w:lang w:bidi="fa-IR"/>
              </w:rPr>
              <w:t xml:space="preserve">     </w:t>
            </w:r>
            <w:r w:rsidRPr="00AE4EDE">
              <w:rPr>
                <w:rFonts w:cs="B Homa" w:hint="cs"/>
                <w:b/>
                <w:bCs/>
                <w:sz w:val="96"/>
                <w:szCs w:val="96"/>
                <w:rtl/>
                <w:lang w:bidi="fa-IR"/>
              </w:rPr>
              <w:t>مراقبتهای عمومی</w:t>
            </w:r>
          </w:p>
          <w:p w:rsidR="00AE4EDE" w:rsidRPr="00AE4EDE" w:rsidRDefault="00AE4EDE" w:rsidP="00AE4EDE">
            <w:pPr>
              <w:bidi/>
              <w:jc w:val="center"/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</w:pPr>
            <w:r w:rsidRPr="00AE4EDE">
              <w:rPr>
                <w:rFonts w:cs="B Homa" w:hint="cs"/>
                <w:b/>
                <w:bCs/>
                <w:sz w:val="96"/>
                <w:szCs w:val="96"/>
                <w:rtl/>
                <w:lang w:bidi="fa-IR"/>
              </w:rPr>
              <w:t xml:space="preserve"> نوزادان</w:t>
            </w:r>
          </w:p>
        </w:tc>
      </w:tr>
      <w:tr w:rsidR="00631F2F" w:rsidTr="00631F2F">
        <w:tc>
          <w:tcPr>
            <w:tcW w:w="4752" w:type="dxa"/>
          </w:tcPr>
          <w:p w:rsidR="00631F2F" w:rsidRDefault="00631F2F" w:rsidP="00842A8E">
            <w:pPr>
              <w:bidi/>
            </w:pPr>
          </w:p>
          <w:p w:rsidR="00631F2F" w:rsidRDefault="00631F2F" w:rsidP="00842A8E">
            <w:pPr>
              <w:bidi/>
            </w:pPr>
            <w:r w:rsidRPr="00631F2F">
              <w:rPr>
                <w:rFonts w:cs="Arial"/>
                <w:rtl/>
              </w:rPr>
              <w:drawing>
                <wp:inline distT="0" distB="0" distL="0" distR="0">
                  <wp:extent cx="2867025" cy="5943600"/>
                  <wp:effectExtent l="19050" t="0" r="9525" b="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594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2F" w:rsidRDefault="00631F2F" w:rsidP="00842A8E">
            <w:pPr>
              <w:bidi/>
              <w:rPr>
                <w:rtl/>
              </w:rPr>
            </w:pPr>
          </w:p>
        </w:tc>
        <w:tc>
          <w:tcPr>
            <w:tcW w:w="5040" w:type="dxa"/>
          </w:tcPr>
          <w:p w:rsidR="00631F2F" w:rsidRDefault="00631F2F" w:rsidP="00842A8E">
            <w:pPr>
              <w:bidi/>
            </w:pPr>
          </w:p>
          <w:p w:rsidR="00631F2F" w:rsidRDefault="00631F2F" w:rsidP="00842A8E">
            <w:pPr>
              <w:bidi/>
            </w:pPr>
            <w:r w:rsidRPr="00631F2F">
              <w:rPr>
                <w:rFonts w:cs="Arial"/>
                <w:rtl/>
              </w:rPr>
              <w:drawing>
                <wp:inline distT="0" distB="0" distL="0" distR="0">
                  <wp:extent cx="3133725" cy="5943600"/>
                  <wp:effectExtent l="19050" t="0" r="9525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594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2F" w:rsidRDefault="00631F2F" w:rsidP="00842A8E">
            <w:pPr>
              <w:bidi/>
              <w:rPr>
                <w:rtl/>
              </w:rPr>
            </w:pPr>
          </w:p>
        </w:tc>
        <w:tc>
          <w:tcPr>
            <w:tcW w:w="4248" w:type="dxa"/>
          </w:tcPr>
          <w:p w:rsidR="00631F2F" w:rsidRDefault="00631F2F" w:rsidP="00842A8E">
            <w:pPr>
              <w:bidi/>
              <w:rPr>
                <w:rtl/>
              </w:rPr>
            </w:pPr>
            <w:r w:rsidRPr="00631F2F">
              <w:rPr>
                <w:rFonts w:cs="Arial"/>
                <w:rtl/>
              </w:rPr>
              <w:drawing>
                <wp:inline distT="0" distB="0" distL="0" distR="0">
                  <wp:extent cx="2714625" cy="6115050"/>
                  <wp:effectExtent l="19050" t="0" r="9525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611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F00" w:rsidRDefault="00A46F00" w:rsidP="00631F2F">
      <w:pPr>
        <w:bidi/>
      </w:pPr>
    </w:p>
    <w:sectPr w:rsidR="00A46F00" w:rsidSect="00631F2F">
      <w:pgSz w:w="15840" w:h="12240" w:orient="landscape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1F2F"/>
    <w:rsid w:val="002E47AD"/>
    <w:rsid w:val="00397B26"/>
    <w:rsid w:val="003B5458"/>
    <w:rsid w:val="00631F2F"/>
    <w:rsid w:val="006708D3"/>
    <w:rsid w:val="00902127"/>
    <w:rsid w:val="00A46F00"/>
    <w:rsid w:val="00A631A4"/>
    <w:rsid w:val="00AE4EDE"/>
    <w:rsid w:val="00BE6B72"/>
    <w:rsid w:val="00C12E6B"/>
    <w:rsid w:val="00E33472"/>
    <w:rsid w:val="00F8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8fa,#e5f4f7,#ebf7f9"/>
      <o:colormenu v:ext="edit" fillcolor="#ebf7f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keyfiat</dc:creator>
  <cp:lastModifiedBy>keyfiat</cp:lastModifiedBy>
  <cp:revision>1</cp:revision>
  <dcterms:created xsi:type="dcterms:W3CDTF">2015-09-13T05:39:00Z</dcterms:created>
  <dcterms:modified xsi:type="dcterms:W3CDTF">2015-09-13T05:57:00Z</dcterms:modified>
</cp:coreProperties>
</file>